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CE" w:rsidRPr="00544BD3" w:rsidRDefault="00544BD3">
      <w:pPr>
        <w:rPr>
          <w:rFonts w:ascii="Arial" w:hAnsi="Arial" w:cs="Arial"/>
          <w:sz w:val="18"/>
          <w:szCs w:val="18"/>
        </w:rPr>
      </w:pPr>
      <w:r w:rsidRPr="00544BD3">
        <w:rPr>
          <w:rFonts w:ascii="Arial" w:hAnsi="Arial" w:cs="Arial"/>
          <w:b/>
          <w:sz w:val="24"/>
          <w:szCs w:val="24"/>
        </w:rPr>
        <w:t>Luttrell, Steve</w:t>
      </w:r>
      <w:r w:rsidRPr="00544BD3">
        <w:rPr>
          <w:rFonts w:ascii="Arial" w:hAnsi="Arial" w:cs="Arial"/>
        </w:rPr>
        <w:t xml:space="preserve"> </w:t>
      </w:r>
      <w:r w:rsidRPr="00544BD3">
        <w:rPr>
          <w:rFonts w:ascii="Arial" w:hAnsi="Arial" w:cs="Arial"/>
          <w:sz w:val="18"/>
          <w:szCs w:val="18"/>
        </w:rPr>
        <w:t xml:space="preserve">(from </w:t>
      </w:r>
      <w:proofErr w:type="spellStart"/>
      <w:r w:rsidRPr="00544BD3">
        <w:rPr>
          <w:rFonts w:ascii="Arial" w:hAnsi="Arial" w:cs="Arial"/>
          <w:sz w:val="18"/>
          <w:szCs w:val="18"/>
        </w:rPr>
        <w:t>Workskills</w:t>
      </w:r>
      <w:proofErr w:type="spellEnd"/>
      <w:r w:rsidRPr="00544BD3">
        <w:rPr>
          <w:rFonts w:ascii="Arial" w:hAnsi="Arial" w:cs="Arial"/>
          <w:sz w:val="18"/>
          <w:szCs w:val="18"/>
        </w:rPr>
        <w:t xml:space="preserve"> website)</w:t>
      </w:r>
      <w:bookmarkStart w:id="0" w:name="_GoBack"/>
      <w:bookmarkEnd w:id="0"/>
    </w:p>
    <w:p w:rsidR="00544BD3" w:rsidRPr="00544BD3" w:rsidRDefault="00544BD3" w:rsidP="00544B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270635" cy="1314450"/>
            <wp:effectExtent l="0" t="0" r="5715" b="0"/>
            <wp:docPr id="1" name="Picture 1" descr="Picture of Steve Luttrell, Board M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of Steve Luttrell, Board Memb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BD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544BD3">
        <w:rPr>
          <w:rFonts w:ascii="Arial" w:eastAsia="Times New Roman" w:hAnsi="Arial" w:cs="Arial"/>
          <w:sz w:val="20"/>
          <w:szCs w:val="20"/>
          <w:lang w:eastAsia="en-AU"/>
        </w:rPr>
        <w:t xml:space="preserve">Born &amp; raised in Hobart, Steve completed a Bachelor of Science (Forestry) at Australian National University. Steve returned to Tasmania and worked with Forestry Commission/Forestry Tasmania including in senior management positions in operational management and sales/marketing. He also gained experience in private enterprise through secondment and then project work subsequent to retirement.  Steve has been a Board member of </w:t>
      </w:r>
      <w:proofErr w:type="spellStart"/>
      <w:r w:rsidRPr="00544BD3">
        <w:rPr>
          <w:rFonts w:ascii="Arial" w:eastAsia="Times New Roman" w:hAnsi="Arial" w:cs="Arial"/>
          <w:sz w:val="20"/>
          <w:szCs w:val="20"/>
          <w:lang w:eastAsia="en-AU"/>
        </w:rPr>
        <w:t>Workskills</w:t>
      </w:r>
      <w:proofErr w:type="spellEnd"/>
      <w:r w:rsidRPr="00544BD3">
        <w:rPr>
          <w:rFonts w:ascii="Arial" w:eastAsia="Times New Roman" w:hAnsi="Arial" w:cs="Arial"/>
          <w:sz w:val="20"/>
          <w:szCs w:val="20"/>
          <w:lang w:eastAsia="en-AU"/>
        </w:rPr>
        <w:t> for 5 years and is also a director of the Forest Practices Authority.</w:t>
      </w:r>
    </w:p>
    <w:p w:rsidR="00544BD3" w:rsidRDefault="00544BD3"/>
    <w:sectPr w:rsidR="00544BD3" w:rsidSect="00544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D3"/>
    <w:rsid w:val="00544BD3"/>
    <w:rsid w:val="008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BD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4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BD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4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2013-10-27T06:01:00Z</dcterms:created>
  <dcterms:modified xsi:type="dcterms:W3CDTF">2013-10-27T06:05:00Z</dcterms:modified>
</cp:coreProperties>
</file>